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6E66" w14:textId="77777777" w:rsidR="0071163E" w:rsidRDefault="00AD7FD5">
      <w:r>
        <w:rPr>
          <w:sz w:val="24"/>
          <w:szCs w:val="24"/>
        </w:rPr>
        <w:t>Notat tiltrådt af bofællesskabet Lille Grundet (ved virtuel høring i april 2020).</w:t>
      </w:r>
      <w:r w:rsidR="00613E01">
        <w:tab/>
        <w:t xml:space="preserve">den </w:t>
      </w:r>
      <w:r>
        <w:t>4/5</w:t>
      </w:r>
      <w:r w:rsidR="00613E01">
        <w:t xml:space="preserve"> 2020</w:t>
      </w:r>
    </w:p>
    <w:p w14:paraId="0C8E0E2F" w14:textId="77777777" w:rsidR="00613E01" w:rsidRDefault="00613E01">
      <w:pPr>
        <w:rPr>
          <w:b/>
          <w:sz w:val="28"/>
          <w:szCs w:val="28"/>
        </w:rPr>
      </w:pPr>
      <w:r w:rsidRPr="00613E01">
        <w:rPr>
          <w:b/>
          <w:sz w:val="28"/>
          <w:szCs w:val="28"/>
        </w:rPr>
        <w:t>Om øget biodiversitet i driften af vores grønne fællesarealer på Lille Grundet</w:t>
      </w:r>
    </w:p>
    <w:p w14:paraId="40C2CD5B" w14:textId="77777777" w:rsidR="00613E01" w:rsidRDefault="00613E01">
      <w:pPr>
        <w:rPr>
          <w:sz w:val="24"/>
          <w:szCs w:val="24"/>
        </w:rPr>
      </w:pPr>
      <w:r w:rsidRPr="00613E01">
        <w:rPr>
          <w:sz w:val="24"/>
          <w:szCs w:val="24"/>
        </w:rPr>
        <w:t>På et stormøde i efteråret</w:t>
      </w:r>
      <w:r>
        <w:rPr>
          <w:sz w:val="24"/>
          <w:szCs w:val="24"/>
        </w:rPr>
        <w:t xml:space="preserve"> blev Udendørs viceværterne pålagt at udarbejde en plan for en mere </w:t>
      </w:r>
      <w:proofErr w:type="spellStart"/>
      <w:r>
        <w:rPr>
          <w:sz w:val="24"/>
          <w:szCs w:val="24"/>
        </w:rPr>
        <w:t>biodivers</w:t>
      </w:r>
      <w:proofErr w:type="spellEnd"/>
      <w:r>
        <w:rPr>
          <w:sz w:val="24"/>
          <w:szCs w:val="24"/>
        </w:rPr>
        <w:t xml:space="preserve"> drift af vores grønne fællesarealer på Lille Grundet – derfor har vi udarbejdet dette forslag til behandling på stormødet. </w:t>
      </w:r>
    </w:p>
    <w:p w14:paraId="0C4D0350" w14:textId="77777777" w:rsidR="00613E01" w:rsidRDefault="00613E01">
      <w:pPr>
        <w:rPr>
          <w:sz w:val="24"/>
          <w:szCs w:val="24"/>
        </w:rPr>
      </w:pPr>
      <w:r>
        <w:rPr>
          <w:sz w:val="24"/>
          <w:szCs w:val="24"/>
        </w:rPr>
        <w:t>Udgangspunktet for vores forslag har været den samme som er præsenteret i ”Den grønne vision for Grundet” – at vi har store monokulturelle græsplæner som stort set er blottet for andet liv end græs (og mælkebøtter!) og at vi med få omlægninger kan øge biodiversiteten betydeligt. Vi har også her i dette forslag taget udgangspunkt i at vi overordnet set fastholder de aktivitets</w:t>
      </w:r>
      <w:r w:rsidR="00FE011C">
        <w:rPr>
          <w:sz w:val="24"/>
          <w:szCs w:val="24"/>
        </w:rPr>
        <w:t>-</w:t>
      </w:r>
      <w:r>
        <w:rPr>
          <w:sz w:val="24"/>
          <w:szCs w:val="24"/>
        </w:rPr>
        <w:t>mulig</w:t>
      </w:r>
      <w:r w:rsidR="00FE011C">
        <w:rPr>
          <w:sz w:val="24"/>
          <w:szCs w:val="24"/>
        </w:rPr>
        <w:t>-</w:t>
      </w:r>
      <w:r>
        <w:rPr>
          <w:sz w:val="24"/>
          <w:szCs w:val="24"/>
        </w:rPr>
        <w:t>heder der i dag er på de grønne fælles</w:t>
      </w:r>
      <w:r w:rsidR="00023329">
        <w:rPr>
          <w:sz w:val="24"/>
          <w:szCs w:val="24"/>
        </w:rPr>
        <w:t>a</w:t>
      </w:r>
      <w:r>
        <w:rPr>
          <w:sz w:val="24"/>
          <w:szCs w:val="24"/>
        </w:rPr>
        <w:t>realer</w:t>
      </w:r>
      <w:r w:rsidR="00023329">
        <w:rPr>
          <w:sz w:val="24"/>
          <w:szCs w:val="24"/>
        </w:rPr>
        <w:t xml:space="preserve"> (boldspil, leg, rekreation mm</w:t>
      </w:r>
      <w:proofErr w:type="gramStart"/>
      <w:r w:rsidR="00023329">
        <w:rPr>
          <w:sz w:val="24"/>
          <w:szCs w:val="24"/>
        </w:rPr>
        <w:t xml:space="preserve">) </w:t>
      </w:r>
      <w:r>
        <w:rPr>
          <w:sz w:val="24"/>
          <w:szCs w:val="24"/>
        </w:rPr>
        <w:t>.</w:t>
      </w:r>
      <w:proofErr w:type="gramEnd"/>
      <w:r>
        <w:rPr>
          <w:sz w:val="24"/>
          <w:szCs w:val="24"/>
        </w:rPr>
        <w:t xml:space="preserve">  </w:t>
      </w:r>
    </w:p>
    <w:p w14:paraId="0184D315" w14:textId="77777777" w:rsidR="0077591A" w:rsidRDefault="0077591A">
      <w:pPr>
        <w:rPr>
          <w:sz w:val="24"/>
          <w:szCs w:val="24"/>
        </w:rPr>
      </w:pPr>
      <w:r>
        <w:rPr>
          <w:sz w:val="24"/>
          <w:szCs w:val="24"/>
        </w:rPr>
        <w:t xml:space="preserve">Endelig ønsker vi at fastholde det landskabsarkitektoniske udtryk som vores fællesarealer udgør. Dette kan efter vores vurdering fastholdes og endda forbedres ved at det bliver mere </w:t>
      </w:r>
      <w:proofErr w:type="spellStart"/>
      <w:r>
        <w:rPr>
          <w:sz w:val="24"/>
          <w:szCs w:val="24"/>
        </w:rPr>
        <w:t>biodive</w:t>
      </w:r>
      <w:r w:rsidR="001923F0">
        <w:rPr>
          <w:sz w:val="24"/>
          <w:szCs w:val="24"/>
        </w:rPr>
        <w:t>r</w:t>
      </w:r>
      <w:r>
        <w:rPr>
          <w:sz w:val="24"/>
          <w:szCs w:val="24"/>
        </w:rPr>
        <w:t>st</w:t>
      </w:r>
      <w:proofErr w:type="spellEnd"/>
      <w:r>
        <w:rPr>
          <w:sz w:val="24"/>
          <w:szCs w:val="24"/>
        </w:rPr>
        <w:t xml:space="preserve"> – at der kommer flere blomster og mere ”liv”. </w:t>
      </w:r>
    </w:p>
    <w:p w14:paraId="5FA276E3" w14:textId="77777777" w:rsidR="00023329" w:rsidRDefault="00023329">
      <w:pPr>
        <w:rPr>
          <w:sz w:val="24"/>
          <w:szCs w:val="24"/>
        </w:rPr>
      </w:pPr>
      <w:r>
        <w:rPr>
          <w:sz w:val="24"/>
          <w:szCs w:val="24"/>
        </w:rPr>
        <w:t xml:space="preserve">Vi foreslår at vi opdeler vores fællesarealer i tre kategorier </w:t>
      </w:r>
    </w:p>
    <w:p w14:paraId="76B7CD63" w14:textId="77777777" w:rsidR="00613E01" w:rsidRPr="00023329" w:rsidRDefault="00613E01" w:rsidP="00023329">
      <w:pPr>
        <w:pStyle w:val="Listeafsnit"/>
        <w:numPr>
          <w:ilvl w:val="0"/>
          <w:numId w:val="2"/>
        </w:numPr>
        <w:shd w:val="clear" w:color="auto" w:fill="FFFFFF"/>
        <w:spacing w:after="0" w:line="240" w:lineRule="auto"/>
        <w:rPr>
          <w:sz w:val="24"/>
          <w:szCs w:val="24"/>
        </w:rPr>
      </w:pPr>
      <w:r w:rsidRPr="00023329">
        <w:rPr>
          <w:sz w:val="24"/>
          <w:szCs w:val="24"/>
        </w:rPr>
        <w:t xml:space="preserve">Græsplænerne mellem blokkene/gårdrummet, </w:t>
      </w:r>
      <w:r w:rsidR="0077591A">
        <w:rPr>
          <w:sz w:val="24"/>
          <w:szCs w:val="24"/>
        </w:rPr>
        <w:t xml:space="preserve">som </w:t>
      </w:r>
      <w:r w:rsidRPr="00023329">
        <w:rPr>
          <w:sz w:val="24"/>
          <w:szCs w:val="24"/>
        </w:rPr>
        <w:t xml:space="preserve">skal slås </w:t>
      </w:r>
      <w:r w:rsidR="00023329" w:rsidRPr="00023329">
        <w:rPr>
          <w:sz w:val="24"/>
          <w:szCs w:val="24"/>
          <w:u w:val="single"/>
        </w:rPr>
        <w:t>næsten</w:t>
      </w:r>
      <w:r w:rsidR="00FE011C">
        <w:rPr>
          <w:sz w:val="24"/>
          <w:szCs w:val="24"/>
          <w:u w:val="single"/>
        </w:rPr>
        <w:t>*</w:t>
      </w:r>
      <w:r w:rsidR="00023329">
        <w:rPr>
          <w:sz w:val="24"/>
          <w:szCs w:val="24"/>
        </w:rPr>
        <w:t xml:space="preserve"> </w:t>
      </w:r>
      <w:r w:rsidRPr="00023329">
        <w:rPr>
          <w:sz w:val="24"/>
          <w:szCs w:val="24"/>
        </w:rPr>
        <w:t xml:space="preserve">som </w:t>
      </w:r>
      <w:r w:rsidR="0077591A">
        <w:rPr>
          <w:sz w:val="24"/>
          <w:szCs w:val="24"/>
        </w:rPr>
        <w:t>i dag</w:t>
      </w:r>
      <w:r w:rsidRPr="00023329">
        <w:rPr>
          <w:sz w:val="24"/>
          <w:szCs w:val="24"/>
        </w:rPr>
        <w:t>, så de er velegnet til ophold, leg og samvær.</w:t>
      </w:r>
      <w:r w:rsidR="00023329" w:rsidRPr="00023329">
        <w:rPr>
          <w:sz w:val="24"/>
          <w:szCs w:val="24"/>
        </w:rPr>
        <w:t xml:space="preserve"> </w:t>
      </w:r>
    </w:p>
    <w:p w14:paraId="044F3BFD" w14:textId="77777777" w:rsidR="00613E01" w:rsidRPr="00023329" w:rsidRDefault="00613E01" w:rsidP="00023329">
      <w:pPr>
        <w:pStyle w:val="Listeafsnit"/>
        <w:numPr>
          <w:ilvl w:val="0"/>
          <w:numId w:val="2"/>
        </w:numPr>
        <w:shd w:val="clear" w:color="auto" w:fill="FFFFFF"/>
        <w:spacing w:after="0" w:line="240" w:lineRule="auto"/>
        <w:rPr>
          <w:sz w:val="24"/>
          <w:szCs w:val="24"/>
        </w:rPr>
      </w:pPr>
      <w:r w:rsidRPr="00023329">
        <w:rPr>
          <w:sz w:val="24"/>
          <w:szCs w:val="24"/>
        </w:rPr>
        <w:t xml:space="preserve">Græsarealerne bag blokkene og syd </w:t>
      </w:r>
      <w:r w:rsidR="00D65E87">
        <w:rPr>
          <w:sz w:val="24"/>
          <w:szCs w:val="24"/>
        </w:rPr>
        <w:t xml:space="preserve">og vest </w:t>
      </w:r>
      <w:r w:rsidRPr="00023329">
        <w:rPr>
          <w:sz w:val="24"/>
          <w:szCs w:val="24"/>
        </w:rPr>
        <w:t xml:space="preserve">for fælleshuset kan blive slået sjældnere, </w:t>
      </w:r>
      <w:r w:rsidR="00D65E87">
        <w:rPr>
          <w:sz w:val="24"/>
          <w:szCs w:val="24"/>
        </w:rPr>
        <w:t xml:space="preserve">og </w:t>
      </w:r>
      <w:r w:rsidRPr="00023329">
        <w:rPr>
          <w:sz w:val="24"/>
          <w:szCs w:val="24"/>
        </w:rPr>
        <w:t xml:space="preserve">evt. </w:t>
      </w:r>
      <w:r w:rsidR="00D65E87">
        <w:rPr>
          <w:sz w:val="24"/>
          <w:szCs w:val="24"/>
        </w:rPr>
        <w:t xml:space="preserve">delvis </w:t>
      </w:r>
      <w:r w:rsidRPr="00023329">
        <w:rPr>
          <w:sz w:val="24"/>
          <w:szCs w:val="24"/>
        </w:rPr>
        <w:t>tilplant</w:t>
      </w:r>
      <w:r w:rsidR="00D65E87">
        <w:rPr>
          <w:sz w:val="24"/>
          <w:szCs w:val="24"/>
        </w:rPr>
        <w:t>es/sås med</w:t>
      </w:r>
      <w:r w:rsidRPr="00023329">
        <w:rPr>
          <w:sz w:val="24"/>
          <w:szCs w:val="24"/>
        </w:rPr>
        <w:t xml:space="preserve"> dyre- og fuglevenlige </w:t>
      </w:r>
      <w:r w:rsidR="0077591A">
        <w:rPr>
          <w:sz w:val="24"/>
          <w:szCs w:val="24"/>
        </w:rPr>
        <w:t>blomster/</w:t>
      </w:r>
      <w:r w:rsidRPr="00023329">
        <w:rPr>
          <w:sz w:val="24"/>
          <w:szCs w:val="24"/>
        </w:rPr>
        <w:t>planter/buske/træer.</w:t>
      </w:r>
    </w:p>
    <w:p w14:paraId="6EBD1779" w14:textId="77777777" w:rsidR="00613E01" w:rsidRDefault="00613E01" w:rsidP="00023329">
      <w:pPr>
        <w:pStyle w:val="Listeafsnit"/>
        <w:numPr>
          <w:ilvl w:val="0"/>
          <w:numId w:val="2"/>
        </w:numPr>
        <w:shd w:val="clear" w:color="auto" w:fill="FFFFFF"/>
        <w:spacing w:after="0" w:line="240" w:lineRule="auto"/>
        <w:rPr>
          <w:sz w:val="24"/>
          <w:szCs w:val="24"/>
        </w:rPr>
      </w:pPr>
      <w:r w:rsidRPr="00023329">
        <w:rPr>
          <w:sz w:val="24"/>
          <w:szCs w:val="24"/>
        </w:rPr>
        <w:t xml:space="preserve">Græsarealerne i yderområderne kan vokse frit, evt. slå nogle </w:t>
      </w:r>
      <w:r w:rsidR="0077591A">
        <w:rPr>
          <w:sz w:val="24"/>
          <w:szCs w:val="24"/>
        </w:rPr>
        <w:t xml:space="preserve">få </w:t>
      </w:r>
      <w:r w:rsidRPr="00023329">
        <w:rPr>
          <w:sz w:val="24"/>
          <w:szCs w:val="24"/>
        </w:rPr>
        <w:t xml:space="preserve">gange </w:t>
      </w:r>
      <w:r w:rsidR="0077591A">
        <w:rPr>
          <w:sz w:val="24"/>
          <w:szCs w:val="24"/>
        </w:rPr>
        <w:t xml:space="preserve">og </w:t>
      </w:r>
      <w:r w:rsidRPr="00023329">
        <w:rPr>
          <w:sz w:val="24"/>
          <w:szCs w:val="24"/>
        </w:rPr>
        <w:t>evt. tilplant</w:t>
      </w:r>
      <w:r w:rsidR="0077591A">
        <w:rPr>
          <w:sz w:val="24"/>
          <w:szCs w:val="24"/>
        </w:rPr>
        <w:t>es delvis med</w:t>
      </w:r>
      <w:r w:rsidRPr="00023329">
        <w:rPr>
          <w:sz w:val="24"/>
          <w:szCs w:val="24"/>
        </w:rPr>
        <w:t xml:space="preserve"> dyre- og fuglevenlige </w:t>
      </w:r>
      <w:r w:rsidR="0077591A">
        <w:rPr>
          <w:sz w:val="24"/>
          <w:szCs w:val="24"/>
        </w:rPr>
        <w:t>blomster/</w:t>
      </w:r>
      <w:r w:rsidRPr="00023329">
        <w:rPr>
          <w:sz w:val="24"/>
          <w:szCs w:val="24"/>
        </w:rPr>
        <w:t>planter/buske/træer.</w:t>
      </w:r>
    </w:p>
    <w:p w14:paraId="673A707F" w14:textId="77777777" w:rsidR="00310895" w:rsidRDefault="00310895" w:rsidP="00310895">
      <w:pPr>
        <w:shd w:val="clear" w:color="auto" w:fill="FFFFFF"/>
        <w:spacing w:after="0" w:line="240" w:lineRule="auto"/>
        <w:rPr>
          <w:sz w:val="24"/>
          <w:szCs w:val="24"/>
        </w:rPr>
      </w:pPr>
    </w:p>
    <w:p w14:paraId="47FA9592" w14:textId="77777777" w:rsidR="00310895" w:rsidRPr="00310895" w:rsidRDefault="00310895" w:rsidP="00310895">
      <w:pPr>
        <w:shd w:val="clear" w:color="auto" w:fill="FFFFFF"/>
        <w:spacing w:after="0" w:line="240" w:lineRule="auto"/>
        <w:rPr>
          <w:i/>
          <w:sz w:val="24"/>
          <w:szCs w:val="24"/>
        </w:rPr>
      </w:pPr>
      <w:r>
        <w:rPr>
          <w:sz w:val="24"/>
          <w:szCs w:val="24"/>
        </w:rPr>
        <w:t xml:space="preserve">Beskyttede planter: </w:t>
      </w:r>
      <w:r w:rsidRPr="00310895">
        <w:rPr>
          <w:i/>
          <w:sz w:val="24"/>
          <w:szCs w:val="24"/>
        </w:rPr>
        <w:t xml:space="preserve">Per Filskov har tilbudt at registrere beskyttede planter på vores arealer således at Udeviceværterne i den endelige behandling af arealerne kan tage hensyn </w:t>
      </w:r>
      <w:r>
        <w:rPr>
          <w:i/>
          <w:sz w:val="24"/>
          <w:szCs w:val="24"/>
        </w:rPr>
        <w:t xml:space="preserve">til disse. </w:t>
      </w:r>
    </w:p>
    <w:p w14:paraId="7348EF48" w14:textId="77777777" w:rsidR="00023329" w:rsidRPr="00023329" w:rsidRDefault="00023329" w:rsidP="00023329">
      <w:pPr>
        <w:shd w:val="clear" w:color="auto" w:fill="FFFFFF"/>
        <w:spacing w:after="0" w:line="240" w:lineRule="auto"/>
        <w:rPr>
          <w:sz w:val="24"/>
          <w:szCs w:val="24"/>
        </w:rPr>
      </w:pPr>
    </w:p>
    <w:p w14:paraId="501096EA" w14:textId="77777777" w:rsidR="00023329" w:rsidRDefault="00023329" w:rsidP="00023329">
      <w:pPr>
        <w:shd w:val="clear" w:color="auto" w:fill="FFFFFF"/>
        <w:spacing w:after="0" w:line="240" w:lineRule="auto"/>
        <w:rPr>
          <w:sz w:val="24"/>
          <w:szCs w:val="24"/>
        </w:rPr>
      </w:pPr>
      <w:r w:rsidRPr="007E5136">
        <w:rPr>
          <w:b/>
          <w:sz w:val="24"/>
          <w:szCs w:val="24"/>
        </w:rPr>
        <w:t>Ad A</w:t>
      </w:r>
      <w:r w:rsidR="00FE011C">
        <w:rPr>
          <w:b/>
          <w:sz w:val="24"/>
          <w:szCs w:val="24"/>
        </w:rPr>
        <w:t>*</w:t>
      </w:r>
      <w:r w:rsidRPr="007E5136">
        <w:rPr>
          <w:b/>
          <w:sz w:val="24"/>
          <w:szCs w:val="24"/>
        </w:rPr>
        <w:t>.</w:t>
      </w:r>
      <w:r>
        <w:rPr>
          <w:sz w:val="24"/>
          <w:szCs w:val="24"/>
        </w:rPr>
        <w:t xml:space="preserve">  Frekvensen af slåningen af disse plæner kan overvejes nedsat en smule</w:t>
      </w:r>
      <w:r w:rsidR="0077591A">
        <w:rPr>
          <w:sz w:val="24"/>
          <w:szCs w:val="24"/>
        </w:rPr>
        <w:t>,</w:t>
      </w:r>
      <w:r>
        <w:rPr>
          <w:sz w:val="24"/>
          <w:szCs w:val="24"/>
        </w:rPr>
        <w:t xml:space="preserve"> således at de blomster der trods alt findes i disse plæner kan nå at blive til gavn for insekter. </w:t>
      </w:r>
      <w:r w:rsidR="00FE011C">
        <w:rPr>
          <w:sz w:val="24"/>
          <w:szCs w:val="24"/>
        </w:rPr>
        <w:t>Der skal således ikke nødvendigvis slås græs hver uge</w:t>
      </w:r>
      <w:r w:rsidR="00957070">
        <w:rPr>
          <w:sz w:val="24"/>
          <w:szCs w:val="24"/>
        </w:rPr>
        <w:t>,</w:t>
      </w:r>
      <w:r w:rsidR="00FE011C">
        <w:rPr>
          <w:sz w:val="24"/>
          <w:szCs w:val="24"/>
        </w:rPr>
        <w:t xml:space="preserve"> men </w:t>
      </w:r>
      <w:r w:rsidR="00957070">
        <w:rPr>
          <w:sz w:val="24"/>
          <w:szCs w:val="24"/>
        </w:rPr>
        <w:t>kun når væksten betinger det.</w:t>
      </w:r>
      <w:r w:rsidR="00D65E87">
        <w:rPr>
          <w:sz w:val="24"/>
          <w:szCs w:val="24"/>
        </w:rPr>
        <w:t xml:space="preserve"> Det kan også overvejes at slåningen indrettes etapevis således at alle arealerne ikke slås samtidigt og der dermed bliver mulighed for insekterne til at ”søge ly” på en plæne som ikke er nyslået. </w:t>
      </w:r>
    </w:p>
    <w:p w14:paraId="277A6F4B" w14:textId="77777777" w:rsidR="00D65E87" w:rsidRPr="007B25B6" w:rsidRDefault="00586615" w:rsidP="00023329">
      <w:pPr>
        <w:shd w:val="clear" w:color="auto" w:fill="FFFFFF"/>
        <w:spacing w:after="0" w:line="240" w:lineRule="auto"/>
        <w:rPr>
          <w:i/>
          <w:sz w:val="24"/>
          <w:szCs w:val="24"/>
        </w:rPr>
      </w:pPr>
      <w:r>
        <w:rPr>
          <w:sz w:val="24"/>
          <w:szCs w:val="24"/>
        </w:rPr>
        <w:t>Slåningshyppigheden skal også af</w:t>
      </w:r>
      <w:r w:rsidR="00FE011C">
        <w:rPr>
          <w:sz w:val="24"/>
          <w:szCs w:val="24"/>
        </w:rPr>
        <w:t>s</w:t>
      </w:r>
      <w:r>
        <w:rPr>
          <w:sz w:val="24"/>
          <w:szCs w:val="24"/>
        </w:rPr>
        <w:t>temmes med</w:t>
      </w:r>
      <w:r w:rsidR="00FE011C">
        <w:rPr>
          <w:sz w:val="24"/>
          <w:szCs w:val="24"/>
        </w:rPr>
        <w:t>,</w:t>
      </w:r>
      <w:r>
        <w:rPr>
          <w:sz w:val="24"/>
          <w:szCs w:val="24"/>
        </w:rPr>
        <w:t xml:space="preserve"> at man ikke får for store mængder græsafklip. </w:t>
      </w:r>
      <w:r w:rsidR="00D65E87">
        <w:rPr>
          <w:sz w:val="24"/>
          <w:szCs w:val="24"/>
        </w:rPr>
        <w:t xml:space="preserve">Vild med Vilje anbefaler også at man fjerner afklippet – hvilket nok først er relevant når vi skal have en ny græsslåningsmaskine med græsopsamling. </w:t>
      </w:r>
      <w:r w:rsidR="00AD7FD5" w:rsidRPr="007B25B6">
        <w:rPr>
          <w:i/>
          <w:sz w:val="24"/>
          <w:szCs w:val="24"/>
        </w:rPr>
        <w:t>Det bør undersøges om en billig opsamling</w:t>
      </w:r>
      <w:r w:rsidR="007B25B6" w:rsidRPr="007B25B6">
        <w:rPr>
          <w:i/>
          <w:sz w:val="24"/>
          <w:szCs w:val="24"/>
        </w:rPr>
        <w:t xml:space="preserve">sløsning kan tilvejebringes allerede nu. </w:t>
      </w:r>
    </w:p>
    <w:p w14:paraId="1F0C5362" w14:textId="77777777" w:rsidR="00D65E87" w:rsidRDefault="00D65E87" w:rsidP="00023329">
      <w:pPr>
        <w:shd w:val="clear" w:color="auto" w:fill="FFFFFF"/>
        <w:spacing w:after="0" w:line="240" w:lineRule="auto"/>
        <w:rPr>
          <w:sz w:val="24"/>
          <w:szCs w:val="24"/>
        </w:rPr>
      </w:pPr>
    </w:p>
    <w:p w14:paraId="36E7A6DA" w14:textId="77777777" w:rsidR="007E5136" w:rsidRPr="007B25B6" w:rsidRDefault="00D65E87" w:rsidP="007E5136">
      <w:pPr>
        <w:shd w:val="clear" w:color="auto" w:fill="FFFFFF"/>
        <w:spacing w:after="0" w:line="240" w:lineRule="auto"/>
        <w:rPr>
          <w:i/>
          <w:sz w:val="24"/>
          <w:szCs w:val="24"/>
        </w:rPr>
      </w:pPr>
      <w:r w:rsidRPr="007E5136">
        <w:rPr>
          <w:b/>
          <w:sz w:val="24"/>
          <w:szCs w:val="24"/>
        </w:rPr>
        <w:t>Ad B.</w:t>
      </w:r>
      <w:r>
        <w:rPr>
          <w:sz w:val="24"/>
          <w:szCs w:val="24"/>
        </w:rPr>
        <w:t xml:space="preserve"> Som en første indsats foreslås enkelte arealer behandlet og sået med forskellige blomsterblandinger (uden græs). Det kan </w:t>
      </w:r>
      <w:r w:rsidR="0099046A">
        <w:rPr>
          <w:sz w:val="24"/>
          <w:szCs w:val="24"/>
        </w:rPr>
        <w:t xml:space="preserve">som første forsøg </w:t>
      </w:r>
      <w:r>
        <w:rPr>
          <w:sz w:val="24"/>
          <w:szCs w:val="24"/>
        </w:rPr>
        <w:t xml:space="preserve">være skråningerne vest </w:t>
      </w:r>
      <w:r w:rsidR="0077591A">
        <w:rPr>
          <w:sz w:val="24"/>
          <w:szCs w:val="24"/>
        </w:rPr>
        <w:t>f</w:t>
      </w:r>
      <w:r>
        <w:rPr>
          <w:sz w:val="24"/>
          <w:szCs w:val="24"/>
        </w:rPr>
        <w:t>or fælleshuset</w:t>
      </w:r>
      <w:r w:rsidR="0099046A">
        <w:rPr>
          <w:sz w:val="24"/>
          <w:szCs w:val="24"/>
        </w:rPr>
        <w:t xml:space="preserve"> (som i forvejen er egnet grundet sandet jord)</w:t>
      </w:r>
      <w:r>
        <w:rPr>
          <w:sz w:val="24"/>
          <w:szCs w:val="24"/>
        </w:rPr>
        <w:t>, skråningerne mellem hus 32 og 34 og dele af arealerne bag blok C og blok D. Det foreslås at blokkene / de nærved beboende afsætter de arealer de ønsker ”</w:t>
      </w:r>
      <w:proofErr w:type="spellStart"/>
      <w:r>
        <w:rPr>
          <w:sz w:val="24"/>
          <w:szCs w:val="24"/>
        </w:rPr>
        <w:t>biodiversiterede</w:t>
      </w:r>
      <w:proofErr w:type="spellEnd"/>
      <w:r w:rsidRPr="007B25B6">
        <w:rPr>
          <w:i/>
          <w:sz w:val="24"/>
          <w:szCs w:val="24"/>
        </w:rPr>
        <w:t>”</w:t>
      </w:r>
      <w:r w:rsidR="007E5136" w:rsidRPr="007B25B6">
        <w:rPr>
          <w:i/>
          <w:sz w:val="24"/>
          <w:szCs w:val="24"/>
        </w:rPr>
        <w:t xml:space="preserve">. </w:t>
      </w:r>
      <w:r w:rsidR="007B25B6" w:rsidRPr="007B25B6">
        <w:rPr>
          <w:i/>
          <w:sz w:val="24"/>
          <w:szCs w:val="24"/>
        </w:rPr>
        <w:t>Det foreslås også at græsrabatten foran ”Den gamle garage” sås med lavendel, samt at skråningen ved platanen ligeledes sås med blomster (lavendel)</w:t>
      </w:r>
      <w:r w:rsidR="007B25B6">
        <w:rPr>
          <w:sz w:val="24"/>
          <w:szCs w:val="24"/>
        </w:rPr>
        <w:t xml:space="preserve">. </w:t>
      </w:r>
      <w:r w:rsidR="007E5136">
        <w:rPr>
          <w:sz w:val="24"/>
          <w:szCs w:val="24"/>
        </w:rPr>
        <w:t xml:space="preserve"> Ved </w:t>
      </w:r>
      <w:r w:rsidR="007E5136" w:rsidRPr="00613E01">
        <w:rPr>
          <w:sz w:val="24"/>
          <w:szCs w:val="24"/>
        </w:rPr>
        <w:t xml:space="preserve">områder med såning af vilde blomster </w:t>
      </w:r>
      <w:r w:rsidR="002961A9">
        <w:rPr>
          <w:sz w:val="24"/>
          <w:szCs w:val="24"/>
        </w:rPr>
        <w:t>anbefaler Vild med Vilje</w:t>
      </w:r>
      <w:r w:rsidR="007E5136" w:rsidRPr="00613E01">
        <w:rPr>
          <w:sz w:val="24"/>
          <w:szCs w:val="24"/>
        </w:rPr>
        <w:t xml:space="preserve"> jordforbedring/forringelse på disse </w:t>
      </w:r>
      <w:r w:rsidR="007E5136" w:rsidRPr="00613E01">
        <w:rPr>
          <w:sz w:val="24"/>
          <w:szCs w:val="24"/>
        </w:rPr>
        <w:lastRenderedPageBreak/>
        <w:t>arealer ved at fjerne muld og erstat det med sand</w:t>
      </w:r>
      <w:r w:rsidR="007E5136">
        <w:rPr>
          <w:sz w:val="24"/>
          <w:szCs w:val="24"/>
        </w:rPr>
        <w:t xml:space="preserve"> </w:t>
      </w:r>
      <w:r w:rsidR="007B25B6">
        <w:rPr>
          <w:sz w:val="24"/>
          <w:szCs w:val="24"/>
        </w:rPr>
        <w:t xml:space="preserve">og kalk </w:t>
      </w:r>
      <w:r w:rsidR="007E5136">
        <w:rPr>
          <w:sz w:val="24"/>
          <w:szCs w:val="24"/>
        </w:rPr>
        <w:t xml:space="preserve">således at blomsterne får bedre vækstbetingelser end græsset. </w:t>
      </w:r>
      <w:r w:rsidR="007B25B6" w:rsidRPr="007B25B6">
        <w:rPr>
          <w:i/>
          <w:sz w:val="24"/>
          <w:szCs w:val="24"/>
        </w:rPr>
        <w:t xml:space="preserve">Vedligeholdelsen af blomsterengene (slås/luges en til to gange om året) er blokopgaver bag </w:t>
      </w:r>
      <w:proofErr w:type="gramStart"/>
      <w:r w:rsidR="007B25B6" w:rsidRPr="007B25B6">
        <w:rPr>
          <w:i/>
          <w:sz w:val="24"/>
          <w:szCs w:val="24"/>
        </w:rPr>
        <w:t>A,B</w:t>
      </w:r>
      <w:proofErr w:type="gramEnd"/>
      <w:r w:rsidR="007B25B6" w:rsidRPr="007B25B6">
        <w:rPr>
          <w:i/>
          <w:sz w:val="24"/>
          <w:szCs w:val="24"/>
        </w:rPr>
        <w:t>,C og D og Udevicevært (</w:t>
      </w:r>
      <w:proofErr w:type="spellStart"/>
      <w:r w:rsidR="007B25B6" w:rsidRPr="007B25B6">
        <w:rPr>
          <w:i/>
          <w:sz w:val="24"/>
          <w:szCs w:val="24"/>
        </w:rPr>
        <w:t>arb</w:t>
      </w:r>
      <w:proofErr w:type="spellEnd"/>
      <w:r w:rsidR="007B25B6" w:rsidRPr="007B25B6">
        <w:rPr>
          <w:i/>
          <w:sz w:val="24"/>
          <w:szCs w:val="24"/>
        </w:rPr>
        <w:t xml:space="preserve"> lørdage) for øvrige arealer. </w:t>
      </w:r>
      <w:r w:rsidR="00310895">
        <w:rPr>
          <w:i/>
          <w:sz w:val="24"/>
          <w:szCs w:val="24"/>
        </w:rPr>
        <w:t xml:space="preserve">Gangarealer i B-områderne skal fortsat slås så de er remkommelige (til Deponi, køkkenhave mm) </w:t>
      </w:r>
    </w:p>
    <w:p w14:paraId="6FF8C146" w14:textId="77777777" w:rsidR="00D65E87" w:rsidRDefault="00D65E87" w:rsidP="00023329">
      <w:pPr>
        <w:shd w:val="clear" w:color="auto" w:fill="FFFFFF"/>
        <w:spacing w:after="0" w:line="240" w:lineRule="auto"/>
        <w:rPr>
          <w:sz w:val="24"/>
          <w:szCs w:val="24"/>
        </w:rPr>
      </w:pPr>
    </w:p>
    <w:p w14:paraId="351B9098" w14:textId="77777777" w:rsidR="00957070" w:rsidRDefault="00D65E87" w:rsidP="00957070">
      <w:pPr>
        <w:shd w:val="clear" w:color="auto" w:fill="FFFFFF"/>
        <w:spacing w:after="0" w:line="240" w:lineRule="auto"/>
        <w:rPr>
          <w:sz w:val="24"/>
          <w:szCs w:val="24"/>
        </w:rPr>
      </w:pPr>
      <w:r w:rsidRPr="007E5136">
        <w:rPr>
          <w:b/>
          <w:sz w:val="24"/>
          <w:szCs w:val="24"/>
        </w:rPr>
        <w:t>Ad C.</w:t>
      </w:r>
      <w:r>
        <w:rPr>
          <w:sz w:val="24"/>
          <w:szCs w:val="24"/>
        </w:rPr>
        <w:t xml:space="preserve">  Vi har allerede eksperimenteret med arealet øst for urtehaven under lindetræerne med såning af solsikker og engblandinger – dette videre</w:t>
      </w:r>
      <w:r w:rsidR="007E5136">
        <w:rPr>
          <w:sz w:val="24"/>
          <w:szCs w:val="24"/>
        </w:rPr>
        <w:t>f</w:t>
      </w:r>
      <w:r>
        <w:rPr>
          <w:sz w:val="24"/>
          <w:szCs w:val="24"/>
        </w:rPr>
        <w:t xml:space="preserve">øres. Også arealet vest og syd for hønsegården </w:t>
      </w:r>
      <w:r w:rsidR="007E5136">
        <w:rPr>
          <w:sz w:val="24"/>
          <w:szCs w:val="24"/>
        </w:rPr>
        <w:t>f</w:t>
      </w:r>
      <w:r>
        <w:rPr>
          <w:sz w:val="24"/>
          <w:szCs w:val="24"/>
        </w:rPr>
        <w:t>astholdes som en mere vild biotop</w:t>
      </w:r>
      <w:r w:rsidR="007E5136">
        <w:rPr>
          <w:sz w:val="24"/>
          <w:szCs w:val="24"/>
        </w:rPr>
        <w:t xml:space="preserve"> som slås en enkelt eller to gange om året</w:t>
      </w:r>
      <w:r>
        <w:rPr>
          <w:sz w:val="24"/>
          <w:szCs w:val="24"/>
        </w:rPr>
        <w:t>.</w:t>
      </w:r>
      <w:r w:rsidR="00586615">
        <w:rPr>
          <w:sz w:val="24"/>
          <w:szCs w:val="24"/>
        </w:rPr>
        <w:t xml:space="preserve"> Dog bør der opretholdes en slået sti mod syd ned til bistader. </w:t>
      </w:r>
      <w:r>
        <w:rPr>
          <w:sz w:val="24"/>
          <w:szCs w:val="24"/>
        </w:rPr>
        <w:t xml:space="preserve"> </w:t>
      </w:r>
    </w:p>
    <w:p w14:paraId="7D86DBED" w14:textId="77777777" w:rsidR="00957070" w:rsidRDefault="00957070" w:rsidP="00957070">
      <w:pPr>
        <w:shd w:val="clear" w:color="auto" w:fill="FFFFFF"/>
        <w:spacing w:after="0" w:line="240" w:lineRule="auto"/>
        <w:rPr>
          <w:sz w:val="24"/>
          <w:szCs w:val="24"/>
        </w:rPr>
      </w:pPr>
      <w:r>
        <w:rPr>
          <w:sz w:val="24"/>
          <w:szCs w:val="24"/>
        </w:rPr>
        <w:t xml:space="preserve">NB: Så længe mageskiftesagen </w:t>
      </w:r>
      <w:proofErr w:type="spellStart"/>
      <w:r>
        <w:rPr>
          <w:sz w:val="24"/>
          <w:szCs w:val="24"/>
        </w:rPr>
        <w:t>ift</w:t>
      </w:r>
      <w:proofErr w:type="spellEnd"/>
      <w:r>
        <w:rPr>
          <w:sz w:val="24"/>
          <w:szCs w:val="24"/>
        </w:rPr>
        <w:t xml:space="preserve"> kommunen ikke er afklaret skal der imidlertid slås ret ofte på det areal vi påstår hævd på, således at vi aktivt anvender det. </w:t>
      </w:r>
    </w:p>
    <w:p w14:paraId="39B00297" w14:textId="77777777" w:rsidR="00D65E87" w:rsidRDefault="00D65E87" w:rsidP="00023329">
      <w:pPr>
        <w:shd w:val="clear" w:color="auto" w:fill="FFFFFF"/>
        <w:spacing w:after="0" w:line="240" w:lineRule="auto"/>
        <w:rPr>
          <w:sz w:val="24"/>
          <w:szCs w:val="24"/>
        </w:rPr>
      </w:pPr>
    </w:p>
    <w:p w14:paraId="30603F7C" w14:textId="77777777" w:rsidR="007E5136" w:rsidRDefault="007E5136" w:rsidP="00023329">
      <w:pPr>
        <w:shd w:val="clear" w:color="auto" w:fill="FFFFFF"/>
        <w:spacing w:after="0" w:line="240" w:lineRule="auto"/>
        <w:rPr>
          <w:sz w:val="24"/>
          <w:szCs w:val="24"/>
        </w:rPr>
      </w:pPr>
    </w:p>
    <w:p w14:paraId="77704FB6" w14:textId="77777777" w:rsidR="007E5136" w:rsidRDefault="007E5136" w:rsidP="00023329">
      <w:pPr>
        <w:shd w:val="clear" w:color="auto" w:fill="FFFFFF"/>
        <w:spacing w:after="0" w:line="240" w:lineRule="auto"/>
        <w:rPr>
          <w:sz w:val="24"/>
          <w:szCs w:val="24"/>
        </w:rPr>
      </w:pPr>
      <w:r w:rsidRPr="007E5136">
        <w:rPr>
          <w:b/>
          <w:sz w:val="24"/>
          <w:szCs w:val="24"/>
        </w:rPr>
        <w:t>Yderligere initiativer</w:t>
      </w:r>
      <w:r>
        <w:rPr>
          <w:sz w:val="24"/>
          <w:szCs w:val="24"/>
        </w:rPr>
        <w:t xml:space="preserve"> </w:t>
      </w:r>
      <w:proofErr w:type="spellStart"/>
      <w:r>
        <w:rPr>
          <w:sz w:val="24"/>
          <w:szCs w:val="24"/>
        </w:rPr>
        <w:t>ift</w:t>
      </w:r>
      <w:proofErr w:type="spellEnd"/>
      <w:r>
        <w:rPr>
          <w:sz w:val="24"/>
          <w:szCs w:val="24"/>
        </w:rPr>
        <w:t xml:space="preserve"> biodiversitet (som ikke initieres af udendørs viceværter men af de enkelte beboere): </w:t>
      </w:r>
    </w:p>
    <w:p w14:paraId="2AAEE6E4" w14:textId="77777777" w:rsidR="00D65E87" w:rsidRDefault="00D65E87" w:rsidP="00023329">
      <w:pPr>
        <w:shd w:val="clear" w:color="auto" w:fill="FFFFFF"/>
        <w:spacing w:after="0" w:line="240" w:lineRule="auto"/>
        <w:rPr>
          <w:sz w:val="24"/>
          <w:szCs w:val="24"/>
        </w:rPr>
      </w:pPr>
    </w:p>
    <w:p w14:paraId="12DC705A" w14:textId="77777777" w:rsidR="00613E01" w:rsidRDefault="007E5136" w:rsidP="007E5136">
      <w:pPr>
        <w:shd w:val="clear" w:color="auto" w:fill="FFFFFF"/>
        <w:spacing w:after="0" w:line="240" w:lineRule="auto"/>
        <w:rPr>
          <w:sz w:val="24"/>
          <w:szCs w:val="24"/>
        </w:rPr>
      </w:pPr>
      <w:r w:rsidRPr="007E5136">
        <w:rPr>
          <w:sz w:val="24"/>
          <w:szCs w:val="24"/>
        </w:rPr>
        <w:t xml:space="preserve">D. </w:t>
      </w:r>
      <w:r w:rsidR="00613E01" w:rsidRPr="00613E01">
        <w:rPr>
          <w:sz w:val="24"/>
          <w:szCs w:val="24"/>
        </w:rPr>
        <w:t>Lave insekthoteller o.l. rundt på vores arealer</w:t>
      </w:r>
      <w:r>
        <w:rPr>
          <w:sz w:val="24"/>
          <w:szCs w:val="24"/>
        </w:rPr>
        <w:t xml:space="preserve"> – nogle bofæller er allerede i gang.</w:t>
      </w:r>
    </w:p>
    <w:p w14:paraId="2DCEF707" w14:textId="77777777" w:rsidR="007630F4" w:rsidRDefault="007630F4" w:rsidP="007E5136">
      <w:pPr>
        <w:shd w:val="clear" w:color="auto" w:fill="FFFFFF"/>
        <w:spacing w:after="0" w:line="240" w:lineRule="auto"/>
        <w:rPr>
          <w:sz w:val="24"/>
          <w:szCs w:val="24"/>
        </w:rPr>
      </w:pPr>
    </w:p>
    <w:p w14:paraId="77E78235" w14:textId="77777777" w:rsidR="007E5136" w:rsidRDefault="007E5136" w:rsidP="007E5136">
      <w:pPr>
        <w:shd w:val="clear" w:color="auto" w:fill="FFFFFF"/>
        <w:spacing w:after="0" w:line="240" w:lineRule="auto"/>
        <w:rPr>
          <w:sz w:val="24"/>
          <w:szCs w:val="24"/>
        </w:rPr>
      </w:pPr>
      <w:r>
        <w:rPr>
          <w:sz w:val="24"/>
          <w:szCs w:val="24"/>
        </w:rPr>
        <w:t>E. Opsætning a fuglekasser – nogle bofæller er allerede i gang.</w:t>
      </w:r>
    </w:p>
    <w:p w14:paraId="077B3414" w14:textId="77777777" w:rsidR="007E5136" w:rsidRDefault="007E5136" w:rsidP="007E5136">
      <w:pPr>
        <w:shd w:val="clear" w:color="auto" w:fill="FFFFFF"/>
        <w:spacing w:after="0" w:line="240" w:lineRule="auto"/>
        <w:rPr>
          <w:sz w:val="24"/>
          <w:szCs w:val="24"/>
        </w:rPr>
      </w:pPr>
    </w:p>
    <w:p w14:paraId="1C898A75" w14:textId="77777777" w:rsidR="007E5136" w:rsidRDefault="007E5136" w:rsidP="007E5136">
      <w:pPr>
        <w:shd w:val="clear" w:color="auto" w:fill="FFFFFF"/>
        <w:spacing w:after="0" w:line="240" w:lineRule="auto"/>
        <w:rPr>
          <w:sz w:val="24"/>
          <w:szCs w:val="24"/>
        </w:rPr>
      </w:pPr>
      <w:r>
        <w:rPr>
          <w:sz w:val="24"/>
          <w:szCs w:val="24"/>
        </w:rPr>
        <w:t>F. Fastholdelse af biavlen – nogle bofæller er allerede i gang</w:t>
      </w:r>
    </w:p>
    <w:p w14:paraId="63915DE7" w14:textId="77777777" w:rsidR="007E5136" w:rsidRDefault="007E5136" w:rsidP="007E5136">
      <w:pPr>
        <w:shd w:val="clear" w:color="auto" w:fill="FFFFFF"/>
        <w:spacing w:after="0" w:line="240" w:lineRule="auto"/>
        <w:rPr>
          <w:sz w:val="24"/>
          <w:szCs w:val="24"/>
        </w:rPr>
      </w:pPr>
    </w:p>
    <w:p w14:paraId="5ACC57FC" w14:textId="77777777" w:rsidR="007E5136" w:rsidRDefault="007E5136" w:rsidP="007E5136">
      <w:pPr>
        <w:shd w:val="clear" w:color="auto" w:fill="FFFFFF"/>
        <w:spacing w:after="0" w:line="240" w:lineRule="auto"/>
        <w:rPr>
          <w:sz w:val="24"/>
          <w:szCs w:val="24"/>
        </w:rPr>
      </w:pPr>
      <w:r>
        <w:rPr>
          <w:sz w:val="24"/>
          <w:szCs w:val="24"/>
        </w:rPr>
        <w:t xml:space="preserve">G. Fastholdelse og udbygning af insektvenlige planter i de fire bede i fællesarealet mellem blokkene som sommerfuglebuske, lavendel mm </w:t>
      </w:r>
    </w:p>
    <w:p w14:paraId="6C583C0E" w14:textId="77777777" w:rsidR="0077591A" w:rsidRDefault="0077591A" w:rsidP="007E5136">
      <w:pPr>
        <w:shd w:val="clear" w:color="auto" w:fill="FFFFFF"/>
        <w:spacing w:after="0" w:line="240" w:lineRule="auto"/>
        <w:rPr>
          <w:sz w:val="24"/>
          <w:szCs w:val="24"/>
        </w:rPr>
      </w:pPr>
    </w:p>
    <w:p w14:paraId="1004D94E" w14:textId="77777777" w:rsidR="0077591A" w:rsidRDefault="0077591A" w:rsidP="007E5136">
      <w:pPr>
        <w:shd w:val="clear" w:color="auto" w:fill="FFFFFF"/>
        <w:spacing w:after="0" w:line="240" w:lineRule="auto"/>
        <w:rPr>
          <w:sz w:val="24"/>
          <w:szCs w:val="24"/>
        </w:rPr>
      </w:pPr>
      <w:r>
        <w:rPr>
          <w:sz w:val="24"/>
          <w:szCs w:val="24"/>
        </w:rPr>
        <w:t>H. Etablering af flere insektvenlige busk-bede på arealerne bag blokkene (initiativer er op til blokkene)</w:t>
      </w:r>
    </w:p>
    <w:p w14:paraId="25112E53" w14:textId="77777777" w:rsidR="00586615" w:rsidRDefault="00586615" w:rsidP="007E5136">
      <w:pPr>
        <w:shd w:val="clear" w:color="auto" w:fill="FFFFFF"/>
        <w:spacing w:after="0" w:line="240" w:lineRule="auto"/>
        <w:rPr>
          <w:sz w:val="24"/>
          <w:szCs w:val="24"/>
        </w:rPr>
      </w:pPr>
    </w:p>
    <w:p w14:paraId="1F2AE758" w14:textId="77777777" w:rsidR="00586615" w:rsidRPr="00613E01" w:rsidRDefault="00586615" w:rsidP="007E5136">
      <w:pPr>
        <w:shd w:val="clear" w:color="auto" w:fill="FFFFFF"/>
        <w:spacing w:after="0" w:line="240" w:lineRule="auto"/>
        <w:rPr>
          <w:sz w:val="24"/>
          <w:szCs w:val="24"/>
        </w:rPr>
      </w:pPr>
      <w:r>
        <w:rPr>
          <w:sz w:val="24"/>
          <w:szCs w:val="24"/>
        </w:rPr>
        <w:t>I. Udbygning af kvashegn som er god</w:t>
      </w:r>
      <w:r w:rsidR="00E929D8">
        <w:rPr>
          <w:sz w:val="24"/>
          <w:szCs w:val="24"/>
        </w:rPr>
        <w:t>e</w:t>
      </w:r>
      <w:r>
        <w:rPr>
          <w:sz w:val="24"/>
          <w:szCs w:val="24"/>
        </w:rPr>
        <w:t xml:space="preserve"> levested</w:t>
      </w:r>
      <w:r w:rsidR="00E929D8">
        <w:rPr>
          <w:sz w:val="24"/>
          <w:szCs w:val="24"/>
        </w:rPr>
        <w:t>er</w:t>
      </w:r>
      <w:r>
        <w:rPr>
          <w:sz w:val="24"/>
          <w:szCs w:val="24"/>
        </w:rPr>
        <w:t xml:space="preserve"> for insekter, fugle mm</w:t>
      </w:r>
    </w:p>
    <w:p w14:paraId="4BF9CF7E" w14:textId="77777777" w:rsidR="0077591A" w:rsidRDefault="0077591A">
      <w:pPr>
        <w:rPr>
          <w:sz w:val="24"/>
          <w:szCs w:val="24"/>
        </w:rPr>
      </w:pPr>
    </w:p>
    <w:p w14:paraId="4999FB46" w14:textId="5B48DAF8" w:rsidR="007630F4" w:rsidRPr="007630F4" w:rsidRDefault="007630F4">
      <w:pPr>
        <w:rPr>
          <w:sz w:val="24"/>
          <w:szCs w:val="24"/>
        </w:rPr>
      </w:pPr>
      <w:r w:rsidRPr="007630F4">
        <w:rPr>
          <w:b/>
          <w:sz w:val="24"/>
          <w:szCs w:val="24"/>
        </w:rPr>
        <w:t>Beslutning</w:t>
      </w:r>
      <w:r w:rsidRPr="007630F4">
        <w:rPr>
          <w:sz w:val="24"/>
          <w:szCs w:val="24"/>
        </w:rPr>
        <w:t xml:space="preserve">:  Oplægget kan </w:t>
      </w:r>
      <w:r w:rsidR="00E929D8">
        <w:rPr>
          <w:sz w:val="24"/>
          <w:szCs w:val="24"/>
        </w:rPr>
        <w:t>primært</w:t>
      </w:r>
      <w:r w:rsidRPr="007630F4">
        <w:rPr>
          <w:sz w:val="24"/>
          <w:szCs w:val="24"/>
        </w:rPr>
        <w:t xml:space="preserve"> besluttes som a) </w:t>
      </w:r>
      <w:r w:rsidR="00E929D8" w:rsidRPr="007630F4">
        <w:rPr>
          <w:sz w:val="24"/>
          <w:szCs w:val="24"/>
        </w:rPr>
        <w:t xml:space="preserve">”biodiversitetsplanen for fællesarealerne” – altså en endelig vedtagelse (som selvfølgelig altid kan tages op senere) </w:t>
      </w:r>
      <w:r w:rsidR="00E929D8">
        <w:rPr>
          <w:sz w:val="24"/>
          <w:szCs w:val="24"/>
        </w:rPr>
        <w:t xml:space="preserve">eller subsidiært b) </w:t>
      </w:r>
      <w:r w:rsidRPr="007630F4">
        <w:rPr>
          <w:sz w:val="24"/>
          <w:szCs w:val="24"/>
        </w:rPr>
        <w:t xml:space="preserve">et ”foreløbigt arbejdsgrundlag” for Udendørs viceværterne indtil der </w:t>
      </w:r>
      <w:r w:rsidR="00E929D8">
        <w:rPr>
          <w:sz w:val="24"/>
          <w:szCs w:val="24"/>
        </w:rPr>
        <w:t xml:space="preserve">kan afvikles et fysisk stormøde, </w:t>
      </w:r>
      <w:r w:rsidRPr="007630F4">
        <w:rPr>
          <w:sz w:val="24"/>
          <w:szCs w:val="24"/>
        </w:rPr>
        <w:t>hvor det kan d</w:t>
      </w:r>
      <w:r>
        <w:rPr>
          <w:sz w:val="24"/>
          <w:szCs w:val="24"/>
        </w:rPr>
        <w:t>e</w:t>
      </w:r>
      <w:r w:rsidRPr="007630F4">
        <w:rPr>
          <w:sz w:val="24"/>
          <w:szCs w:val="24"/>
        </w:rPr>
        <w:t xml:space="preserve">batteres nærmere og </w:t>
      </w:r>
      <w:r>
        <w:rPr>
          <w:sz w:val="24"/>
          <w:szCs w:val="24"/>
        </w:rPr>
        <w:t>findes m</w:t>
      </w:r>
      <w:r w:rsidRPr="007630F4">
        <w:rPr>
          <w:sz w:val="24"/>
          <w:szCs w:val="24"/>
        </w:rPr>
        <w:t>ere detaljere</w:t>
      </w:r>
      <w:r>
        <w:rPr>
          <w:sz w:val="24"/>
          <w:szCs w:val="24"/>
        </w:rPr>
        <w:t xml:space="preserve">de </w:t>
      </w:r>
      <w:proofErr w:type="gramStart"/>
      <w:r>
        <w:rPr>
          <w:sz w:val="24"/>
          <w:szCs w:val="24"/>
        </w:rPr>
        <w:t>løsninger</w:t>
      </w:r>
      <w:r w:rsidRPr="007630F4">
        <w:rPr>
          <w:sz w:val="24"/>
          <w:szCs w:val="24"/>
        </w:rPr>
        <w:t xml:space="preserve"> </w:t>
      </w:r>
      <w:r w:rsidR="00E929D8">
        <w:rPr>
          <w:sz w:val="24"/>
          <w:szCs w:val="24"/>
        </w:rPr>
        <w:t>.</w:t>
      </w:r>
      <w:proofErr w:type="gramEnd"/>
    </w:p>
    <w:p w14:paraId="334998DA" w14:textId="77777777" w:rsidR="0077591A" w:rsidRDefault="0077591A">
      <w:pPr>
        <w:rPr>
          <w:sz w:val="24"/>
          <w:szCs w:val="24"/>
        </w:rPr>
      </w:pPr>
      <w:r w:rsidRPr="007630F4">
        <w:rPr>
          <w:b/>
          <w:sz w:val="24"/>
          <w:szCs w:val="24"/>
        </w:rPr>
        <w:t xml:space="preserve">Bilagt </w:t>
      </w:r>
      <w:r>
        <w:rPr>
          <w:sz w:val="24"/>
          <w:szCs w:val="24"/>
        </w:rPr>
        <w:t xml:space="preserve">et kortbilag med ovenstående opdeling af arealerne.  </w:t>
      </w:r>
    </w:p>
    <w:p w14:paraId="2979B6AB" w14:textId="77777777" w:rsidR="0077591A" w:rsidRDefault="0077591A">
      <w:pPr>
        <w:rPr>
          <w:sz w:val="24"/>
          <w:szCs w:val="24"/>
        </w:rPr>
      </w:pPr>
    </w:p>
    <w:p w14:paraId="3D617EEF" w14:textId="77777777" w:rsidR="0077591A" w:rsidRDefault="0077591A">
      <w:pPr>
        <w:rPr>
          <w:sz w:val="24"/>
          <w:szCs w:val="24"/>
        </w:rPr>
      </w:pPr>
      <w:r>
        <w:rPr>
          <w:sz w:val="24"/>
          <w:szCs w:val="24"/>
        </w:rPr>
        <w:t>Med venlig hilsen</w:t>
      </w:r>
    </w:p>
    <w:p w14:paraId="604F753B" w14:textId="150550FC" w:rsidR="0077591A" w:rsidRDefault="0077591A" w:rsidP="0077591A">
      <w:pPr>
        <w:spacing w:after="0"/>
        <w:rPr>
          <w:sz w:val="24"/>
          <w:szCs w:val="24"/>
        </w:rPr>
      </w:pPr>
      <w:r>
        <w:rPr>
          <w:sz w:val="24"/>
          <w:szCs w:val="24"/>
        </w:rPr>
        <w:t>”Udendørs Viceværterne”</w:t>
      </w:r>
    </w:p>
    <w:p w14:paraId="080094D0" w14:textId="26BF90ED" w:rsidR="00BE43BF" w:rsidRDefault="00BE43BF" w:rsidP="0077591A">
      <w:pPr>
        <w:spacing w:after="0"/>
        <w:rPr>
          <w:sz w:val="24"/>
          <w:szCs w:val="24"/>
        </w:rPr>
      </w:pPr>
      <w:r>
        <w:rPr>
          <w:sz w:val="24"/>
          <w:szCs w:val="24"/>
        </w:rPr>
        <w:t xml:space="preserve">(P, J, I, J, (T) og B) </w:t>
      </w:r>
    </w:p>
    <w:sectPr w:rsidR="00BE43BF" w:rsidSect="007630F4">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10E58"/>
    <w:multiLevelType w:val="hybridMultilevel"/>
    <w:tmpl w:val="3E3E1A9E"/>
    <w:lvl w:ilvl="0" w:tplc="62CC9B1A">
      <w:start w:val="1"/>
      <w:numFmt w:val="upp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03A2275"/>
    <w:multiLevelType w:val="multilevel"/>
    <w:tmpl w:val="22B8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6159201">
    <w:abstractNumId w:val="1"/>
  </w:num>
  <w:num w:numId="2" w16cid:durableId="437455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E01"/>
    <w:rsid w:val="00023329"/>
    <w:rsid w:val="001923F0"/>
    <w:rsid w:val="002961A9"/>
    <w:rsid w:val="00310895"/>
    <w:rsid w:val="004A2431"/>
    <w:rsid w:val="00586615"/>
    <w:rsid w:val="00613E01"/>
    <w:rsid w:val="0071163E"/>
    <w:rsid w:val="007630F4"/>
    <w:rsid w:val="0077591A"/>
    <w:rsid w:val="007B25B6"/>
    <w:rsid w:val="007E5136"/>
    <w:rsid w:val="00957070"/>
    <w:rsid w:val="0099046A"/>
    <w:rsid w:val="00AD7FD5"/>
    <w:rsid w:val="00BE43BF"/>
    <w:rsid w:val="00D65E87"/>
    <w:rsid w:val="00DC3A3D"/>
    <w:rsid w:val="00E929D8"/>
    <w:rsid w:val="00F55FAA"/>
    <w:rsid w:val="00FE01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5B4A"/>
  <w15:docId w15:val="{3B47A596-F6C5-4C93-A43F-8050120D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3329"/>
    <w:pPr>
      <w:ind w:left="720"/>
      <w:contextualSpacing/>
    </w:pPr>
  </w:style>
  <w:style w:type="character" w:styleId="Kommentarhenvisning">
    <w:name w:val="annotation reference"/>
    <w:basedOn w:val="Standardskrifttypeiafsnit"/>
    <w:uiPriority w:val="99"/>
    <w:semiHidden/>
    <w:unhideWhenUsed/>
    <w:rsid w:val="00586615"/>
    <w:rPr>
      <w:sz w:val="16"/>
      <w:szCs w:val="16"/>
    </w:rPr>
  </w:style>
  <w:style w:type="paragraph" w:styleId="Kommentartekst">
    <w:name w:val="annotation text"/>
    <w:basedOn w:val="Normal"/>
    <w:link w:val="KommentartekstTegn"/>
    <w:uiPriority w:val="99"/>
    <w:semiHidden/>
    <w:unhideWhenUsed/>
    <w:rsid w:val="0058661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86615"/>
    <w:rPr>
      <w:sz w:val="20"/>
      <w:szCs w:val="20"/>
    </w:rPr>
  </w:style>
  <w:style w:type="paragraph" w:styleId="Kommentaremne">
    <w:name w:val="annotation subject"/>
    <w:basedOn w:val="Kommentartekst"/>
    <w:next w:val="Kommentartekst"/>
    <w:link w:val="KommentaremneTegn"/>
    <w:uiPriority w:val="99"/>
    <w:semiHidden/>
    <w:unhideWhenUsed/>
    <w:rsid w:val="00586615"/>
    <w:rPr>
      <w:b/>
      <w:bCs/>
    </w:rPr>
  </w:style>
  <w:style w:type="character" w:customStyle="1" w:styleId="KommentaremneTegn">
    <w:name w:val="Kommentaremne Tegn"/>
    <w:basedOn w:val="KommentartekstTegn"/>
    <w:link w:val="Kommentaremne"/>
    <w:uiPriority w:val="99"/>
    <w:semiHidden/>
    <w:rsid w:val="00586615"/>
    <w:rPr>
      <w:b/>
      <w:bCs/>
      <w:sz w:val="20"/>
      <w:szCs w:val="20"/>
    </w:rPr>
  </w:style>
  <w:style w:type="paragraph" w:styleId="Korrektur">
    <w:name w:val="Revision"/>
    <w:hidden/>
    <w:uiPriority w:val="99"/>
    <w:semiHidden/>
    <w:rsid w:val="00586615"/>
    <w:pPr>
      <w:spacing w:after="0" w:line="240" w:lineRule="auto"/>
    </w:pPr>
  </w:style>
  <w:style w:type="paragraph" w:styleId="Markeringsbobletekst">
    <w:name w:val="Balloon Text"/>
    <w:basedOn w:val="Normal"/>
    <w:link w:val="MarkeringsbobletekstTegn"/>
    <w:uiPriority w:val="99"/>
    <w:semiHidden/>
    <w:unhideWhenUsed/>
    <w:rsid w:val="005866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6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Jørgensen</dc:creator>
  <cp:lastModifiedBy>Birger og Winnie .</cp:lastModifiedBy>
  <cp:revision>3</cp:revision>
  <dcterms:created xsi:type="dcterms:W3CDTF">2020-05-04T18:58:00Z</dcterms:created>
  <dcterms:modified xsi:type="dcterms:W3CDTF">2023-01-08T18:51:00Z</dcterms:modified>
</cp:coreProperties>
</file>